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AB0AC" w14:textId="77777777" w:rsidR="00146AD6" w:rsidRPr="00A75564" w:rsidRDefault="00000000" w:rsidP="00A75564">
      <w:pPr>
        <w:pStyle w:val="Heading1"/>
        <w:jc w:val="right"/>
        <w:rPr>
          <w:rFonts w:ascii="Candara" w:hAnsi="Candara"/>
          <w:sz w:val="24"/>
          <w:szCs w:val="24"/>
          <w:lang w:val="ru-RU"/>
        </w:rPr>
      </w:pPr>
      <w:bookmarkStart w:id="0" w:name="приложение-3"/>
      <w:r w:rsidRPr="00A75564">
        <w:rPr>
          <w:rFonts w:ascii="Candara" w:hAnsi="Candara"/>
          <w:sz w:val="24"/>
          <w:szCs w:val="24"/>
          <w:lang w:val="ru-RU"/>
        </w:rPr>
        <w:t>ПРИЛОЖЕНИЕ 3</w:t>
      </w:r>
    </w:p>
    <w:p w14:paraId="59389F28" w14:textId="77777777" w:rsidR="00146AD6" w:rsidRPr="00A75564" w:rsidRDefault="00000000" w:rsidP="00A75564">
      <w:pPr>
        <w:pStyle w:val="Heading2"/>
        <w:jc w:val="center"/>
        <w:rPr>
          <w:rFonts w:ascii="Candara" w:hAnsi="Candara"/>
          <w:b/>
          <w:bCs/>
          <w:lang w:val="ru-RU"/>
        </w:rPr>
      </w:pPr>
      <w:bookmarkStart w:id="1" w:name="ценова-оферта"/>
      <w:r w:rsidRPr="00A75564">
        <w:rPr>
          <w:rFonts w:ascii="Candara" w:hAnsi="Candara"/>
          <w:b/>
          <w:bCs/>
          <w:lang w:val="ru-RU"/>
        </w:rPr>
        <w:t>ЦЕНОВА ОФЕРТА</w:t>
      </w:r>
    </w:p>
    <w:p w14:paraId="6C3EB837" w14:textId="77777777" w:rsidR="00146AD6" w:rsidRPr="00A75564" w:rsidRDefault="00000000" w:rsidP="00A75564">
      <w:pPr>
        <w:pStyle w:val="FirstParagraph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>за участие в процедура с предмет:</w:t>
      </w:r>
    </w:p>
    <w:p w14:paraId="3D2E0B65" w14:textId="1E68E40B" w:rsidR="00146AD6" w:rsidRPr="00A75564" w:rsidRDefault="00000000" w:rsidP="00A75564">
      <w:pPr>
        <w:pStyle w:val="BodyText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„</w:t>
      </w:r>
      <w:r w:rsidR="008931F6" w:rsidRPr="008931F6">
        <w:rPr>
          <w:rFonts w:ascii="Candara" w:hAnsi="Candara"/>
          <w:b/>
          <w:bCs/>
          <w:lang w:val="ru-RU"/>
        </w:rPr>
        <w:t>Доставка на оборудване и облачна услуга за изграждане на система за ранно откриване на горски пожари в района на повторно заселване на черния лешояд в Родопите</w:t>
      </w:r>
      <w:r w:rsidRPr="00A75564">
        <w:rPr>
          <w:rFonts w:ascii="Candara" w:hAnsi="Candara"/>
          <w:b/>
          <w:bCs/>
          <w:lang w:val="ru-RU"/>
        </w:rPr>
        <w:t>“</w:t>
      </w:r>
    </w:p>
    <w:p w14:paraId="2A77ED72" w14:textId="26ECE3C6" w:rsidR="00146AD6" w:rsidRPr="00EB6BD1" w:rsidRDefault="00146AD6" w:rsidP="00A75564">
      <w:pPr>
        <w:jc w:val="both"/>
        <w:rPr>
          <w:rFonts w:ascii="Candara" w:hAnsi="Candara"/>
          <w:lang w:val="ru-RU"/>
        </w:rPr>
      </w:pPr>
    </w:p>
    <w:p w14:paraId="55DCFA64" w14:textId="77777777" w:rsidR="00146AD6" w:rsidRPr="00A75564" w:rsidRDefault="00000000" w:rsidP="00A75564">
      <w:pPr>
        <w:pStyle w:val="Heading3"/>
        <w:jc w:val="both"/>
        <w:rPr>
          <w:rFonts w:ascii="Candara" w:hAnsi="Candara"/>
          <w:sz w:val="24"/>
          <w:szCs w:val="24"/>
          <w:lang w:val="ru-RU"/>
        </w:rPr>
      </w:pPr>
      <w:bookmarkStart w:id="2" w:name="i.-данни-за-кандидата"/>
      <w:r w:rsidRPr="00A75564">
        <w:rPr>
          <w:rFonts w:ascii="Candara" w:hAnsi="Candara"/>
          <w:sz w:val="24"/>
          <w:szCs w:val="24"/>
        </w:rPr>
        <w:t>I</w:t>
      </w:r>
      <w:r w:rsidRPr="00A75564">
        <w:rPr>
          <w:rFonts w:ascii="Candara" w:hAnsi="Candara"/>
          <w:sz w:val="24"/>
          <w:szCs w:val="24"/>
          <w:lang w:val="ru-RU"/>
        </w:rPr>
        <w:t>. ДАННИ ЗА КАНДИДАТА</w:t>
      </w:r>
    </w:p>
    <w:p w14:paraId="197EAF37" w14:textId="4C518B60" w:rsidR="00146AD6" w:rsidRPr="00A75564" w:rsidRDefault="00000000" w:rsidP="00A75564">
      <w:pPr>
        <w:pStyle w:val="FirstParagraph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Наименование:</w:t>
      </w:r>
      <w:r w:rsidRPr="00A75564">
        <w:rPr>
          <w:rFonts w:ascii="Candara" w:hAnsi="Candara"/>
          <w:lang w:val="ru-RU"/>
        </w:rPr>
        <w:t xml:space="preserve"> …………………………………………………………………………………………..</w:t>
      </w:r>
      <w:r w:rsidR="00A75564">
        <w:rPr>
          <w:rFonts w:ascii="Candara" w:hAnsi="Candara"/>
          <w:lang w:val="ru-RU"/>
        </w:rPr>
        <w:t>.........</w:t>
      </w:r>
    </w:p>
    <w:p w14:paraId="2C147F23" w14:textId="5D95D971" w:rsidR="00146AD6" w:rsidRPr="00A75564" w:rsidRDefault="00000000" w:rsidP="00A75564">
      <w:pPr>
        <w:pStyle w:val="BodyText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ЕИК:</w:t>
      </w:r>
      <w:r w:rsidRPr="00A75564">
        <w:rPr>
          <w:rFonts w:ascii="Candara" w:hAnsi="Candara"/>
          <w:lang w:val="ru-RU"/>
        </w:rPr>
        <w:t xml:space="preserve"> …………………………………………………………………………………………………</w:t>
      </w:r>
    </w:p>
    <w:p w14:paraId="295E375C" w14:textId="43959C31" w:rsidR="00146AD6" w:rsidRPr="00A75564" w:rsidRDefault="00000000" w:rsidP="00A75564">
      <w:pPr>
        <w:pStyle w:val="BodyText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Адрес:</w:t>
      </w:r>
      <w:r w:rsidRPr="00A75564">
        <w:rPr>
          <w:rFonts w:ascii="Candara" w:hAnsi="Candara"/>
          <w:lang w:val="ru-RU"/>
        </w:rPr>
        <w:t xml:space="preserve"> …………………………………………………………………………………………………</w:t>
      </w:r>
      <w:r w:rsidR="00A75564">
        <w:rPr>
          <w:rFonts w:ascii="Candara" w:hAnsi="Candara"/>
          <w:lang w:val="ru-RU"/>
        </w:rPr>
        <w:t>.</w:t>
      </w:r>
    </w:p>
    <w:p w14:paraId="1E7E8F81" w14:textId="35B5108C" w:rsidR="00146AD6" w:rsidRPr="00A75564" w:rsidRDefault="00000000" w:rsidP="00A75564">
      <w:pPr>
        <w:pStyle w:val="BodyText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Представляван</w:t>
      </w:r>
      <w:r w:rsidR="00A75564">
        <w:rPr>
          <w:rFonts w:ascii="Candara" w:hAnsi="Candara"/>
          <w:b/>
          <w:bCs/>
          <w:lang w:val="ru-RU"/>
        </w:rPr>
        <w:t xml:space="preserve"> </w:t>
      </w:r>
      <w:r w:rsidRPr="00A75564">
        <w:rPr>
          <w:rFonts w:ascii="Candara" w:hAnsi="Candara"/>
          <w:b/>
          <w:bCs/>
          <w:lang w:val="ru-RU"/>
        </w:rPr>
        <w:t>от:</w:t>
      </w:r>
      <w:r w:rsidRPr="00A75564">
        <w:rPr>
          <w:rFonts w:ascii="Candara" w:hAnsi="Candara"/>
          <w:lang w:val="ru-RU"/>
        </w:rPr>
        <w:t xml:space="preserve"> ……………………………………………………………………………</w:t>
      </w:r>
    </w:p>
    <w:p w14:paraId="48E3CA05" w14:textId="77777777" w:rsidR="00146AD6" w:rsidRPr="00A75564" w:rsidRDefault="00000000" w:rsidP="00A75564">
      <w:pPr>
        <w:pStyle w:val="Heading3"/>
        <w:jc w:val="both"/>
        <w:rPr>
          <w:rFonts w:ascii="Candara" w:hAnsi="Candara"/>
          <w:sz w:val="24"/>
          <w:szCs w:val="24"/>
          <w:lang w:val="ru-RU"/>
        </w:rPr>
      </w:pPr>
      <w:bookmarkStart w:id="3" w:name="ii.-ценово-предложение"/>
      <w:bookmarkEnd w:id="2"/>
      <w:r w:rsidRPr="00A75564">
        <w:rPr>
          <w:rFonts w:ascii="Candara" w:hAnsi="Candara"/>
          <w:sz w:val="24"/>
          <w:szCs w:val="24"/>
        </w:rPr>
        <w:t>II</w:t>
      </w:r>
      <w:r w:rsidRPr="00A75564">
        <w:rPr>
          <w:rFonts w:ascii="Candara" w:hAnsi="Candara"/>
          <w:sz w:val="24"/>
          <w:szCs w:val="24"/>
          <w:lang w:val="ru-RU"/>
        </w:rPr>
        <w:t>. ЦЕНОВО ПРЕДЛОЖЕНИЕ</w:t>
      </w:r>
    </w:p>
    <w:p w14:paraId="65C9F2F6" w14:textId="77777777" w:rsidR="00146AD6" w:rsidRPr="00A75564" w:rsidRDefault="00000000" w:rsidP="00A75564">
      <w:pPr>
        <w:pStyle w:val="FirstParagraph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>Кандидатът предлага следните цени за изпълнение на предложеното от него цялостно техническо решение, съответстващо на минималните технически изисквания на Възложителя: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01"/>
        <w:gridCol w:w="3042"/>
        <w:gridCol w:w="1799"/>
        <w:gridCol w:w="1631"/>
        <w:gridCol w:w="2077"/>
      </w:tblGrid>
      <w:tr w:rsidR="00146AD6" w:rsidRPr="008002E0" w14:paraId="11E8E99C" w14:textId="77777777" w:rsidTr="0089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02" w:type="dxa"/>
            <w:tcBorders>
              <w:bottom w:val="none" w:sz="0" w:space="0" w:color="auto"/>
            </w:tcBorders>
          </w:tcPr>
          <w:p w14:paraId="0F7ABCB5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№</w:t>
            </w:r>
          </w:p>
        </w:tc>
        <w:tc>
          <w:tcPr>
            <w:tcW w:w="3045" w:type="dxa"/>
            <w:tcBorders>
              <w:bottom w:val="none" w:sz="0" w:space="0" w:color="auto"/>
            </w:tcBorders>
          </w:tcPr>
          <w:p w14:paraId="72A63076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Позиция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6C9E0E5C" w14:textId="0B391678" w:rsidR="00146AD6" w:rsidRPr="008931F6" w:rsidRDefault="00000000" w:rsidP="00A75564">
            <w:pPr>
              <w:pStyle w:val="Compact"/>
              <w:jc w:val="both"/>
              <w:rPr>
                <w:rFonts w:ascii="Candara" w:hAnsi="Candara"/>
                <w:lang w:val="bg-BG"/>
              </w:rPr>
            </w:pPr>
            <w:r w:rsidRPr="008931F6">
              <w:rPr>
                <w:rFonts w:ascii="Candara" w:hAnsi="Candara"/>
                <w:lang w:val="ru-RU"/>
              </w:rPr>
              <w:t>Количество, предложено от кандидата</w:t>
            </w:r>
            <w:r w:rsidR="008931F6">
              <w:rPr>
                <w:rFonts w:ascii="Candara" w:hAnsi="Candara"/>
                <w:lang w:val="bg-BG"/>
              </w:rPr>
              <w:t>, бр</w:t>
            </w:r>
            <w:r w:rsidR="000223B4">
              <w:rPr>
                <w:rFonts w:ascii="Candara" w:hAnsi="Candara"/>
                <w:lang w:val="bg-BG"/>
              </w:rPr>
              <w:t>ой</w:t>
            </w:r>
            <w:r w:rsidR="008931F6">
              <w:rPr>
                <w:rFonts w:ascii="Candara" w:hAnsi="Candara"/>
                <w:lang w:val="bg-BG"/>
              </w:rPr>
              <w:t xml:space="preserve"> </w:t>
            </w:r>
          </w:p>
        </w:tc>
        <w:tc>
          <w:tcPr>
            <w:tcW w:w="1633" w:type="dxa"/>
            <w:tcBorders>
              <w:bottom w:val="none" w:sz="0" w:space="0" w:color="auto"/>
            </w:tcBorders>
          </w:tcPr>
          <w:p w14:paraId="0699C40E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A75564">
              <w:rPr>
                <w:rFonts w:ascii="Candara" w:hAnsi="Candara"/>
                <w:lang w:val="ru-RU"/>
              </w:rPr>
              <w:t>Единична цена без ДДС (</w:t>
            </w:r>
            <w:r w:rsidRPr="00A75564">
              <w:rPr>
                <w:rFonts w:ascii="Candara" w:hAnsi="Candara"/>
              </w:rPr>
              <w:t>EUR</w:t>
            </w:r>
            <w:r w:rsidRPr="00A75564">
              <w:rPr>
                <w:rFonts w:ascii="Candara" w:hAnsi="Candara"/>
                <w:lang w:val="ru-RU"/>
              </w:rPr>
              <w:t>)</w:t>
            </w:r>
          </w:p>
        </w:tc>
        <w:tc>
          <w:tcPr>
            <w:tcW w:w="2079" w:type="dxa"/>
            <w:tcBorders>
              <w:bottom w:val="none" w:sz="0" w:space="0" w:color="auto"/>
            </w:tcBorders>
          </w:tcPr>
          <w:p w14:paraId="5402FE76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A75564">
              <w:rPr>
                <w:rFonts w:ascii="Candara" w:hAnsi="Candara"/>
                <w:lang w:val="ru-RU"/>
              </w:rPr>
              <w:t>Обща цена без ДДС (</w:t>
            </w:r>
            <w:r w:rsidRPr="00A75564">
              <w:rPr>
                <w:rFonts w:ascii="Candara" w:hAnsi="Candara"/>
              </w:rPr>
              <w:t>EUR</w:t>
            </w:r>
            <w:r w:rsidRPr="00A75564">
              <w:rPr>
                <w:rFonts w:ascii="Candara" w:hAnsi="Candara"/>
                <w:lang w:val="ru-RU"/>
              </w:rPr>
              <w:t>)</w:t>
            </w:r>
          </w:p>
        </w:tc>
      </w:tr>
      <w:tr w:rsidR="00146AD6" w:rsidRPr="00A75564" w14:paraId="4DA4BF5F" w14:textId="77777777" w:rsidTr="008931F6">
        <w:tc>
          <w:tcPr>
            <w:tcW w:w="802" w:type="dxa"/>
          </w:tcPr>
          <w:p w14:paraId="2F56B900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1.</w:t>
            </w:r>
          </w:p>
        </w:tc>
        <w:tc>
          <w:tcPr>
            <w:tcW w:w="3045" w:type="dxa"/>
          </w:tcPr>
          <w:p w14:paraId="2D03F8BD" w14:textId="77777777" w:rsidR="00146AD6" w:rsidRPr="007F3FAC" w:rsidRDefault="00000000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7F3FAC">
              <w:rPr>
                <w:rFonts w:ascii="Candara" w:hAnsi="Candara"/>
                <w:lang w:val="ru-RU"/>
              </w:rPr>
              <w:t>Сензори за ранно откриване на пожари</w:t>
            </w:r>
          </w:p>
        </w:tc>
        <w:tc>
          <w:tcPr>
            <w:tcW w:w="1801" w:type="dxa"/>
          </w:tcPr>
          <w:p w14:paraId="0C6A25EF" w14:textId="179FC5D1" w:rsidR="00146AD6" w:rsidRPr="007F3FAC" w:rsidRDefault="007F3FAC" w:rsidP="00A75564">
            <w:pPr>
              <w:pStyle w:val="Compact"/>
              <w:jc w:val="both"/>
              <w:rPr>
                <w:rFonts w:ascii="Candara" w:hAnsi="Candara"/>
                <w:lang w:val="bg-BG"/>
              </w:rPr>
            </w:pPr>
            <w:r w:rsidRPr="007F3FAC">
              <w:rPr>
                <w:rFonts w:ascii="Candara" w:hAnsi="Candara"/>
                <w:lang w:val="bg-BG"/>
              </w:rPr>
              <w:t>.................</w:t>
            </w:r>
          </w:p>
        </w:tc>
        <w:tc>
          <w:tcPr>
            <w:tcW w:w="1633" w:type="dxa"/>
          </w:tcPr>
          <w:p w14:paraId="5F3DE8EF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  <w:tc>
          <w:tcPr>
            <w:tcW w:w="2079" w:type="dxa"/>
          </w:tcPr>
          <w:p w14:paraId="651E11FB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</w:tr>
      <w:tr w:rsidR="00146AD6" w:rsidRPr="00A75564" w14:paraId="01DFE536" w14:textId="77777777" w:rsidTr="008931F6">
        <w:tc>
          <w:tcPr>
            <w:tcW w:w="802" w:type="dxa"/>
          </w:tcPr>
          <w:p w14:paraId="444E7CA6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2.</w:t>
            </w:r>
          </w:p>
        </w:tc>
        <w:tc>
          <w:tcPr>
            <w:tcW w:w="3045" w:type="dxa"/>
          </w:tcPr>
          <w:p w14:paraId="1210BDAE" w14:textId="50335DCD" w:rsidR="00146AD6" w:rsidRPr="007F3FAC" w:rsidRDefault="00000000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7F3FAC">
              <w:rPr>
                <w:rFonts w:ascii="Candara" w:hAnsi="Candara"/>
                <w:lang w:val="ru-RU"/>
              </w:rPr>
              <w:t>Комуникацио</w:t>
            </w:r>
            <w:r w:rsidR="00A75564" w:rsidRPr="007F3FAC">
              <w:rPr>
                <w:rFonts w:ascii="Candara" w:hAnsi="Candara"/>
                <w:lang w:val="ru-RU"/>
              </w:rPr>
              <w:t>нен шлюз вид 1......</w:t>
            </w:r>
            <w:r w:rsidRPr="007F3FAC">
              <w:rPr>
                <w:rFonts w:ascii="Candara" w:hAnsi="Candara"/>
                <w:lang w:val="ru-RU"/>
              </w:rPr>
              <w:t xml:space="preserve"> (</w:t>
            </w:r>
            <w:r w:rsidRPr="007F3FAC">
              <w:rPr>
                <w:rFonts w:ascii="Candara" w:hAnsi="Candara"/>
              </w:rPr>
              <w:t>Gateway</w:t>
            </w:r>
            <w:r w:rsidRPr="007F3FAC">
              <w:rPr>
                <w:rFonts w:ascii="Candara" w:hAnsi="Candara"/>
                <w:lang w:val="ru-RU"/>
              </w:rPr>
              <w:t>/</w:t>
            </w:r>
            <w:r w:rsidRPr="007F3FAC">
              <w:rPr>
                <w:rFonts w:ascii="Candara" w:hAnsi="Candara"/>
              </w:rPr>
              <w:t>Border</w:t>
            </w:r>
            <w:r w:rsidRPr="007F3FAC">
              <w:rPr>
                <w:rFonts w:ascii="Candara" w:hAnsi="Candara"/>
                <w:lang w:val="ru-RU"/>
              </w:rPr>
              <w:t xml:space="preserve"> </w:t>
            </w:r>
            <w:r w:rsidRPr="007F3FAC">
              <w:rPr>
                <w:rFonts w:ascii="Candara" w:hAnsi="Candara"/>
              </w:rPr>
              <w:t>Gateway</w:t>
            </w:r>
            <w:r w:rsidRPr="007F3FAC">
              <w:rPr>
                <w:rFonts w:ascii="Candara" w:hAnsi="Candara"/>
                <w:lang w:val="ru-RU"/>
              </w:rPr>
              <w:t xml:space="preserve"> или еквивалентно техническо решение)</w:t>
            </w:r>
          </w:p>
        </w:tc>
        <w:tc>
          <w:tcPr>
            <w:tcW w:w="1801" w:type="dxa"/>
          </w:tcPr>
          <w:p w14:paraId="274979BB" w14:textId="45920FB5" w:rsidR="00146AD6" w:rsidRPr="007F3FAC" w:rsidRDefault="007F3FAC" w:rsidP="00A75564">
            <w:pPr>
              <w:pStyle w:val="Compact"/>
              <w:jc w:val="both"/>
              <w:rPr>
                <w:rFonts w:ascii="Candara" w:hAnsi="Candara"/>
                <w:lang w:val="bg-BG"/>
              </w:rPr>
            </w:pPr>
            <w:r w:rsidRPr="007F3FAC">
              <w:rPr>
                <w:rFonts w:ascii="Candara" w:hAnsi="Candara"/>
                <w:lang w:val="bg-BG"/>
              </w:rPr>
              <w:t>..................</w:t>
            </w:r>
          </w:p>
        </w:tc>
        <w:tc>
          <w:tcPr>
            <w:tcW w:w="1633" w:type="dxa"/>
          </w:tcPr>
          <w:p w14:paraId="48CFB348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  <w:tc>
          <w:tcPr>
            <w:tcW w:w="2079" w:type="dxa"/>
          </w:tcPr>
          <w:p w14:paraId="631D9B69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</w:tr>
      <w:tr w:rsidR="00A75564" w:rsidRPr="00A75564" w14:paraId="5854FC9F" w14:textId="77777777" w:rsidTr="008931F6">
        <w:tc>
          <w:tcPr>
            <w:tcW w:w="802" w:type="dxa"/>
          </w:tcPr>
          <w:p w14:paraId="023BE958" w14:textId="77777777" w:rsidR="00A75564" w:rsidRPr="00A75564" w:rsidRDefault="00A75564" w:rsidP="00A75564">
            <w:pPr>
              <w:pStyle w:val="Compact"/>
              <w:jc w:val="both"/>
              <w:rPr>
                <w:rFonts w:ascii="Candara" w:hAnsi="Candara"/>
              </w:rPr>
            </w:pPr>
          </w:p>
        </w:tc>
        <w:tc>
          <w:tcPr>
            <w:tcW w:w="3045" w:type="dxa"/>
          </w:tcPr>
          <w:p w14:paraId="4F7395EE" w14:textId="04338B16" w:rsidR="00A75564" w:rsidRPr="007F3FAC" w:rsidRDefault="00A75564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7F3FAC">
              <w:rPr>
                <w:rFonts w:ascii="Candara" w:hAnsi="Candara"/>
                <w:lang w:val="ru-RU"/>
              </w:rPr>
              <w:t>Комуникационен шлюз вид 2......</w:t>
            </w:r>
          </w:p>
        </w:tc>
        <w:tc>
          <w:tcPr>
            <w:tcW w:w="1801" w:type="dxa"/>
          </w:tcPr>
          <w:p w14:paraId="204BB7D0" w14:textId="18A33D6D" w:rsidR="00A75564" w:rsidRPr="007F3FAC" w:rsidRDefault="007F3FAC" w:rsidP="00A75564">
            <w:pPr>
              <w:pStyle w:val="Compact"/>
              <w:jc w:val="both"/>
              <w:rPr>
                <w:rFonts w:ascii="Candara" w:hAnsi="Candara"/>
                <w:lang w:val="bg-BG"/>
              </w:rPr>
            </w:pPr>
            <w:r w:rsidRPr="007F3FAC">
              <w:rPr>
                <w:rFonts w:ascii="Candara" w:hAnsi="Candara"/>
                <w:lang w:val="bg-BG"/>
              </w:rPr>
              <w:t>..................</w:t>
            </w:r>
          </w:p>
        </w:tc>
        <w:tc>
          <w:tcPr>
            <w:tcW w:w="1633" w:type="dxa"/>
          </w:tcPr>
          <w:p w14:paraId="13D763B5" w14:textId="36F744DD" w:rsidR="00A75564" w:rsidRPr="007F3FAC" w:rsidRDefault="007F3FAC" w:rsidP="00A75564">
            <w:pPr>
              <w:pStyle w:val="Compact"/>
              <w:jc w:val="both"/>
              <w:rPr>
                <w:rFonts w:ascii="Candara" w:hAnsi="Candara"/>
                <w:lang w:val="bg-BG"/>
              </w:rPr>
            </w:pPr>
            <w:r>
              <w:rPr>
                <w:rFonts w:ascii="Candara" w:hAnsi="Candara"/>
                <w:lang w:val="bg-BG"/>
              </w:rPr>
              <w:t>..................</w:t>
            </w:r>
          </w:p>
        </w:tc>
        <w:tc>
          <w:tcPr>
            <w:tcW w:w="2079" w:type="dxa"/>
          </w:tcPr>
          <w:p w14:paraId="4918D29F" w14:textId="20CCE287" w:rsidR="00A75564" w:rsidRPr="007F3FAC" w:rsidRDefault="007F3FAC" w:rsidP="00A75564">
            <w:pPr>
              <w:pStyle w:val="Compact"/>
              <w:jc w:val="both"/>
              <w:rPr>
                <w:rFonts w:ascii="Candara" w:hAnsi="Candara"/>
                <w:lang w:val="bg-BG"/>
              </w:rPr>
            </w:pPr>
            <w:r>
              <w:rPr>
                <w:rFonts w:ascii="Candara" w:hAnsi="Candara"/>
                <w:lang w:val="bg-BG"/>
              </w:rPr>
              <w:t>.....................</w:t>
            </w:r>
          </w:p>
        </w:tc>
      </w:tr>
      <w:tr w:rsidR="00146AD6" w:rsidRPr="00A75564" w14:paraId="2EC966D8" w14:textId="77777777" w:rsidTr="008931F6">
        <w:tc>
          <w:tcPr>
            <w:tcW w:w="802" w:type="dxa"/>
          </w:tcPr>
          <w:p w14:paraId="056908D6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lastRenderedPageBreak/>
              <w:t>3.</w:t>
            </w:r>
          </w:p>
        </w:tc>
        <w:tc>
          <w:tcPr>
            <w:tcW w:w="3045" w:type="dxa"/>
          </w:tcPr>
          <w:p w14:paraId="2984A069" w14:textId="676F2F52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Доставка на оборудването</w:t>
            </w:r>
          </w:p>
        </w:tc>
        <w:tc>
          <w:tcPr>
            <w:tcW w:w="1801" w:type="dxa"/>
          </w:tcPr>
          <w:p w14:paraId="600A9C1F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1</w:t>
            </w:r>
          </w:p>
        </w:tc>
        <w:tc>
          <w:tcPr>
            <w:tcW w:w="1633" w:type="dxa"/>
          </w:tcPr>
          <w:p w14:paraId="121446DD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  <w:tc>
          <w:tcPr>
            <w:tcW w:w="2079" w:type="dxa"/>
          </w:tcPr>
          <w:p w14:paraId="2EEF562A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</w:tr>
      <w:tr w:rsidR="00146AD6" w:rsidRPr="00A75564" w14:paraId="6AAFC5AD" w14:textId="77777777" w:rsidTr="008931F6">
        <w:tc>
          <w:tcPr>
            <w:tcW w:w="802" w:type="dxa"/>
          </w:tcPr>
          <w:p w14:paraId="33C96997" w14:textId="760D8200" w:rsidR="00146AD6" w:rsidRPr="00A75564" w:rsidRDefault="0099569B" w:rsidP="00A75564">
            <w:pPr>
              <w:pStyle w:val="Compact"/>
              <w:jc w:val="both"/>
              <w:rPr>
                <w:rFonts w:ascii="Candara" w:hAnsi="Candara"/>
              </w:rPr>
            </w:pPr>
            <w:r>
              <w:rPr>
                <w:rFonts w:ascii="Candara" w:hAnsi="Candara"/>
                <w:lang w:val="bg-BG"/>
              </w:rPr>
              <w:t>4</w:t>
            </w:r>
            <w:r w:rsidRPr="00A75564">
              <w:rPr>
                <w:rFonts w:ascii="Candara" w:hAnsi="Candara"/>
              </w:rPr>
              <w:t>.</w:t>
            </w:r>
          </w:p>
        </w:tc>
        <w:tc>
          <w:tcPr>
            <w:tcW w:w="3045" w:type="dxa"/>
          </w:tcPr>
          <w:p w14:paraId="50E487DE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A75564">
              <w:rPr>
                <w:rFonts w:ascii="Candara" w:hAnsi="Candara"/>
                <w:lang w:val="ru-RU"/>
              </w:rPr>
              <w:t>Достъп до облачна платформа и необходимия софтуерен лиценз/абонамент за първите 12 месеца</w:t>
            </w:r>
          </w:p>
        </w:tc>
        <w:tc>
          <w:tcPr>
            <w:tcW w:w="1801" w:type="dxa"/>
          </w:tcPr>
          <w:p w14:paraId="6A3D2A76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1 година</w:t>
            </w:r>
          </w:p>
        </w:tc>
        <w:tc>
          <w:tcPr>
            <w:tcW w:w="1633" w:type="dxa"/>
          </w:tcPr>
          <w:p w14:paraId="4792D067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  <w:tc>
          <w:tcPr>
            <w:tcW w:w="2079" w:type="dxa"/>
          </w:tcPr>
          <w:p w14:paraId="6651C998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</w:rPr>
              <w:t>…………….</w:t>
            </w:r>
          </w:p>
        </w:tc>
      </w:tr>
      <w:tr w:rsidR="00146AD6" w:rsidRPr="00A75564" w14:paraId="6F328117" w14:textId="77777777" w:rsidTr="008931F6">
        <w:tc>
          <w:tcPr>
            <w:tcW w:w="802" w:type="dxa"/>
          </w:tcPr>
          <w:p w14:paraId="743F688B" w14:textId="77777777" w:rsidR="00146AD6" w:rsidRPr="00A75564" w:rsidRDefault="00146AD6" w:rsidP="00A75564">
            <w:pPr>
              <w:pStyle w:val="Compact"/>
              <w:jc w:val="both"/>
              <w:rPr>
                <w:rFonts w:ascii="Candara" w:hAnsi="Candara"/>
              </w:rPr>
            </w:pPr>
          </w:p>
        </w:tc>
        <w:tc>
          <w:tcPr>
            <w:tcW w:w="3045" w:type="dxa"/>
          </w:tcPr>
          <w:p w14:paraId="3F9A8F83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  <w:r w:rsidRPr="00A75564">
              <w:rPr>
                <w:rFonts w:ascii="Candara" w:hAnsi="Candara"/>
                <w:b/>
                <w:bCs/>
                <w:lang w:val="ru-RU"/>
              </w:rPr>
              <w:t>ОБЩА ЦЕНА ЗА ИЗПЪЛНЕНИЕ (О1)</w:t>
            </w:r>
          </w:p>
        </w:tc>
        <w:tc>
          <w:tcPr>
            <w:tcW w:w="1801" w:type="dxa"/>
          </w:tcPr>
          <w:p w14:paraId="2780678A" w14:textId="77777777" w:rsidR="00146AD6" w:rsidRPr="00A75564" w:rsidRDefault="00146AD6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</w:p>
        </w:tc>
        <w:tc>
          <w:tcPr>
            <w:tcW w:w="1633" w:type="dxa"/>
          </w:tcPr>
          <w:p w14:paraId="0410CF89" w14:textId="77777777" w:rsidR="00146AD6" w:rsidRPr="00A75564" w:rsidRDefault="00146AD6" w:rsidP="00A75564">
            <w:pPr>
              <w:pStyle w:val="Compact"/>
              <w:jc w:val="both"/>
              <w:rPr>
                <w:rFonts w:ascii="Candara" w:hAnsi="Candara"/>
                <w:lang w:val="ru-RU"/>
              </w:rPr>
            </w:pPr>
          </w:p>
        </w:tc>
        <w:tc>
          <w:tcPr>
            <w:tcW w:w="2079" w:type="dxa"/>
          </w:tcPr>
          <w:p w14:paraId="13F6694E" w14:textId="77777777" w:rsidR="00146AD6" w:rsidRPr="00A75564" w:rsidRDefault="00000000" w:rsidP="00A75564">
            <w:pPr>
              <w:pStyle w:val="Compact"/>
              <w:jc w:val="both"/>
              <w:rPr>
                <w:rFonts w:ascii="Candara" w:hAnsi="Candara"/>
              </w:rPr>
            </w:pPr>
            <w:r w:rsidRPr="00A75564">
              <w:rPr>
                <w:rFonts w:ascii="Candara" w:hAnsi="Candara"/>
                <w:b/>
                <w:bCs/>
              </w:rPr>
              <w:t>…………….</w:t>
            </w:r>
          </w:p>
        </w:tc>
      </w:tr>
    </w:tbl>
    <w:p w14:paraId="7F8F528D" w14:textId="77777777" w:rsidR="00146AD6" w:rsidRPr="00EB6BD1" w:rsidRDefault="00000000" w:rsidP="00A75564">
      <w:pPr>
        <w:pStyle w:val="BodyText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Обща цена за изпълнение (О1), без ДДС:</w:t>
      </w:r>
      <w:r w:rsidRPr="00A75564">
        <w:rPr>
          <w:rFonts w:ascii="Candara" w:hAnsi="Candara"/>
          <w:lang w:val="ru-RU"/>
        </w:rPr>
        <w:t xml:space="preserve"> ………………………………………… </w:t>
      </w:r>
      <w:r w:rsidRPr="00A75564">
        <w:rPr>
          <w:rFonts w:ascii="Candara" w:hAnsi="Candara"/>
        </w:rPr>
        <w:t>EUR</w:t>
      </w:r>
    </w:p>
    <w:p w14:paraId="2CCB02BA" w14:textId="6CD98EE5" w:rsidR="00146AD6" w:rsidRPr="00EB6BD1" w:rsidRDefault="00000000" w:rsidP="00A75564">
      <w:pPr>
        <w:pStyle w:val="BodyText"/>
        <w:jc w:val="both"/>
        <w:rPr>
          <w:rFonts w:ascii="Candara" w:hAnsi="Candara"/>
          <w:lang w:val="ru-RU"/>
        </w:rPr>
      </w:pPr>
      <w:r w:rsidRPr="00EB6BD1">
        <w:rPr>
          <w:rFonts w:ascii="Candara" w:hAnsi="Candara"/>
          <w:b/>
          <w:bCs/>
          <w:lang w:val="ru-RU"/>
        </w:rPr>
        <w:t>Словом:</w:t>
      </w:r>
      <w:r w:rsidRPr="00EB6BD1">
        <w:rPr>
          <w:rFonts w:ascii="Candara" w:hAnsi="Candara"/>
          <w:lang w:val="ru-RU"/>
        </w:rPr>
        <w:t>…………………………………………………………………………………………</w:t>
      </w:r>
    </w:p>
    <w:p w14:paraId="44C8F8BE" w14:textId="279F54B0" w:rsidR="00146AD6" w:rsidRPr="00A75564" w:rsidRDefault="00000000" w:rsidP="00A75564">
      <w:pPr>
        <w:pStyle w:val="Heading3"/>
        <w:jc w:val="both"/>
        <w:rPr>
          <w:rFonts w:ascii="Candara" w:hAnsi="Candara"/>
          <w:sz w:val="24"/>
          <w:szCs w:val="24"/>
          <w:lang w:val="ru-RU"/>
        </w:rPr>
      </w:pPr>
      <w:bookmarkStart w:id="4" w:name="iv.-декларация-на-кандидата"/>
      <w:bookmarkEnd w:id="3"/>
      <w:r w:rsidRPr="00A75564">
        <w:rPr>
          <w:rFonts w:ascii="Candara" w:hAnsi="Candara"/>
          <w:sz w:val="24"/>
          <w:szCs w:val="24"/>
        </w:rPr>
        <w:t>I</w:t>
      </w:r>
      <w:r w:rsidR="0023632B" w:rsidRPr="0023632B">
        <w:rPr>
          <w:rFonts w:ascii="Candara" w:hAnsi="Candara"/>
          <w:sz w:val="24"/>
          <w:szCs w:val="24"/>
        </w:rPr>
        <w:t>II</w:t>
      </w:r>
      <w:r w:rsidRPr="00A75564">
        <w:rPr>
          <w:rFonts w:ascii="Candara" w:hAnsi="Candara"/>
          <w:sz w:val="24"/>
          <w:szCs w:val="24"/>
          <w:lang w:val="ru-RU"/>
        </w:rPr>
        <w:t>. ДЕКЛАРАЦИЯ НА КАНДИДАТА</w:t>
      </w:r>
    </w:p>
    <w:p w14:paraId="6CFB7281" w14:textId="77777777" w:rsidR="00146AD6" w:rsidRPr="00A75564" w:rsidRDefault="00000000" w:rsidP="00A75564">
      <w:pPr>
        <w:pStyle w:val="FirstParagraph"/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>С подписването на настоящата ценова оферта кандидатът декларира, че:</w:t>
      </w:r>
    </w:p>
    <w:p w14:paraId="0564A4C5" w14:textId="77777777" w:rsidR="00146AD6" w:rsidRPr="00A75564" w:rsidRDefault="00000000" w:rsidP="00A75564">
      <w:pPr>
        <w:numPr>
          <w:ilvl w:val="0"/>
          <w:numId w:val="2"/>
        </w:numPr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 xml:space="preserve">Предложената </w:t>
      </w:r>
      <w:r w:rsidRPr="00A75564">
        <w:rPr>
          <w:rFonts w:ascii="Candara" w:hAnsi="Candara"/>
          <w:b/>
          <w:bCs/>
          <w:lang w:val="ru-RU"/>
        </w:rPr>
        <w:t>Обща цена за изпълнение (О1)</w:t>
      </w:r>
      <w:r w:rsidRPr="00A75564">
        <w:rPr>
          <w:rFonts w:ascii="Candara" w:hAnsi="Candara"/>
          <w:lang w:val="ru-RU"/>
        </w:rPr>
        <w:t xml:space="preserve"> представлява общата цена за изпълнение на цялостното техническо решение, предложено от кандидата, което отговаря на всички минимални технически изисквания на Възложителя.</w:t>
      </w:r>
    </w:p>
    <w:p w14:paraId="0111CE3F" w14:textId="77777777" w:rsidR="00146AD6" w:rsidRPr="00A75564" w:rsidRDefault="00000000" w:rsidP="00A75564">
      <w:pPr>
        <w:numPr>
          <w:ilvl w:val="0"/>
          <w:numId w:val="2"/>
        </w:numPr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>Посочените количества на сензорите и комуникационните устройства са определени от кандидата в съответствие с предложеното от него техническо решение и са достатъчни за осигуряване на изискваното покритие и функционалност на системата съгласно техническата спецификация.</w:t>
      </w:r>
    </w:p>
    <w:p w14:paraId="2321EE9A" w14:textId="04B32B05" w:rsidR="00146AD6" w:rsidRPr="00A75564" w:rsidRDefault="00000000" w:rsidP="00A75564">
      <w:pPr>
        <w:numPr>
          <w:ilvl w:val="0"/>
          <w:numId w:val="2"/>
        </w:numPr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b/>
          <w:bCs/>
          <w:lang w:val="ru-RU"/>
        </w:rPr>
        <w:t>Общата цена за изпълнение (О1) включва всички разходи, необходими за цялостното изпълнение на предложеното техническо решение</w:t>
      </w:r>
      <w:r w:rsidRPr="00A75564">
        <w:rPr>
          <w:rFonts w:ascii="Candara" w:hAnsi="Candara"/>
          <w:lang w:val="ru-RU"/>
        </w:rPr>
        <w:t>, включително всички разходи по позиции № 1–</w:t>
      </w:r>
      <w:r w:rsidR="0099569B">
        <w:rPr>
          <w:rFonts w:ascii="Candara" w:hAnsi="Candara"/>
          <w:lang w:val="ru-RU"/>
        </w:rPr>
        <w:t>4</w:t>
      </w:r>
      <w:r w:rsidRPr="00A75564">
        <w:rPr>
          <w:rFonts w:ascii="Candara" w:hAnsi="Candara"/>
          <w:lang w:val="ru-RU"/>
        </w:rPr>
        <w:t xml:space="preserve"> от настоящата ценова оферта.</w:t>
      </w:r>
    </w:p>
    <w:p w14:paraId="67CB47C3" w14:textId="77777777" w:rsidR="00146AD6" w:rsidRDefault="00000000" w:rsidP="00A75564">
      <w:pPr>
        <w:numPr>
          <w:ilvl w:val="0"/>
          <w:numId w:val="2"/>
        </w:numPr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 xml:space="preserve">Предложената цена за достъп до облачна платформа и необходимия софтуерен лиценз/абонамент за първите 12 месеца е включена в </w:t>
      </w:r>
      <w:r w:rsidRPr="00A75564">
        <w:rPr>
          <w:rFonts w:ascii="Candara" w:hAnsi="Candara"/>
          <w:b/>
          <w:bCs/>
          <w:lang w:val="ru-RU"/>
        </w:rPr>
        <w:t>Общата цена за изпълнение (О1)</w:t>
      </w:r>
      <w:r w:rsidRPr="00A75564">
        <w:rPr>
          <w:rFonts w:ascii="Candara" w:hAnsi="Candara"/>
          <w:lang w:val="ru-RU"/>
        </w:rPr>
        <w:t>.</w:t>
      </w:r>
    </w:p>
    <w:p w14:paraId="04747691" w14:textId="4FC10492" w:rsidR="008002E0" w:rsidRPr="00A75564" w:rsidRDefault="008002E0" w:rsidP="00A75564">
      <w:pPr>
        <w:numPr>
          <w:ilvl w:val="0"/>
          <w:numId w:val="2"/>
        </w:numPr>
        <w:jc w:val="both"/>
        <w:rPr>
          <w:rFonts w:ascii="Candara" w:hAnsi="Candara"/>
          <w:lang w:val="ru-RU"/>
        </w:rPr>
      </w:pPr>
      <w:r w:rsidRPr="008002E0">
        <w:rPr>
          <w:rFonts w:ascii="Candara" w:hAnsi="Candara"/>
          <w:lang w:val="ru-RU"/>
        </w:rPr>
        <w:t>Предложената обща цена, включва и обучение на членове на екипа на проекта за работа и поддръжка на системата и предоставянето на необходимите инструкции/ръководство за работа с нея.</w:t>
      </w:r>
    </w:p>
    <w:p w14:paraId="7C8CE38F" w14:textId="77777777" w:rsidR="00146AD6" w:rsidRPr="00A75564" w:rsidRDefault="00000000" w:rsidP="00A75564">
      <w:pPr>
        <w:numPr>
          <w:ilvl w:val="0"/>
          <w:numId w:val="2"/>
        </w:numPr>
        <w:jc w:val="both"/>
        <w:rPr>
          <w:rFonts w:ascii="Candara" w:hAnsi="Candara"/>
          <w:lang w:val="ru-RU"/>
        </w:rPr>
      </w:pPr>
      <w:r w:rsidRPr="00A75564">
        <w:rPr>
          <w:rFonts w:ascii="Candara" w:hAnsi="Candara"/>
          <w:lang w:val="ru-RU"/>
        </w:rPr>
        <w:t xml:space="preserve">Цените са посочени в </w:t>
      </w:r>
      <w:r w:rsidRPr="00A75564">
        <w:rPr>
          <w:rFonts w:ascii="Candara" w:hAnsi="Candara"/>
        </w:rPr>
        <w:t>EUR</w:t>
      </w:r>
      <w:r w:rsidRPr="00A75564">
        <w:rPr>
          <w:rFonts w:ascii="Candara" w:hAnsi="Candara"/>
          <w:lang w:val="ru-RU"/>
        </w:rPr>
        <w:t>, без включен ДДС.</w:t>
      </w:r>
    </w:p>
    <w:p w14:paraId="4402D3B1" w14:textId="752CCA66" w:rsidR="00146AD6" w:rsidRPr="00EB6BD1" w:rsidRDefault="00146AD6" w:rsidP="00A75564">
      <w:pPr>
        <w:jc w:val="both"/>
        <w:rPr>
          <w:rFonts w:ascii="Candara" w:hAnsi="Candara"/>
          <w:lang w:val="ru-RU"/>
        </w:rPr>
      </w:pPr>
    </w:p>
    <w:p w14:paraId="3E21A785" w14:textId="77777777" w:rsidR="00645591" w:rsidRPr="00645591" w:rsidRDefault="00645591" w:rsidP="00645591">
      <w:pPr>
        <w:pStyle w:val="FirstParagraph"/>
        <w:jc w:val="both"/>
        <w:rPr>
          <w:rFonts w:ascii="Candara" w:hAnsi="Candara"/>
          <w:b/>
          <w:bCs/>
          <w:lang w:val="ru-RU"/>
        </w:rPr>
      </w:pPr>
      <w:r w:rsidRPr="00645591">
        <w:rPr>
          <w:rFonts w:ascii="Candara" w:hAnsi="Candara"/>
          <w:b/>
          <w:bCs/>
          <w:lang w:val="ru-RU"/>
        </w:rPr>
        <w:t>За кандидата:</w:t>
      </w:r>
    </w:p>
    <w:p w14:paraId="2C247DDF" w14:textId="3D2158CE" w:rsidR="00645591" w:rsidRPr="00645591" w:rsidRDefault="00645591" w:rsidP="00645591">
      <w:pPr>
        <w:pStyle w:val="FirstParagraph"/>
        <w:jc w:val="both"/>
        <w:rPr>
          <w:rFonts w:ascii="Candara" w:hAnsi="Candara"/>
          <w:b/>
          <w:bCs/>
          <w:lang w:val="ru-RU"/>
        </w:rPr>
      </w:pPr>
      <w:r w:rsidRPr="00645591">
        <w:rPr>
          <w:rFonts w:ascii="Candara" w:hAnsi="Candara"/>
          <w:b/>
          <w:bCs/>
          <w:lang w:val="ru-RU"/>
        </w:rPr>
        <w:t>Име и фамилия: …………………………………………………………………………………</w:t>
      </w:r>
    </w:p>
    <w:p w14:paraId="0EFDA4B6" w14:textId="1B38705B" w:rsidR="00645591" w:rsidRPr="00645591" w:rsidRDefault="00645591" w:rsidP="00645591">
      <w:pPr>
        <w:pStyle w:val="FirstParagraph"/>
        <w:jc w:val="both"/>
        <w:rPr>
          <w:rFonts w:ascii="Candara" w:hAnsi="Candara"/>
          <w:b/>
          <w:bCs/>
          <w:lang w:val="ru-RU"/>
        </w:rPr>
      </w:pPr>
      <w:r w:rsidRPr="00645591">
        <w:rPr>
          <w:rFonts w:ascii="Candara" w:hAnsi="Candara"/>
          <w:b/>
          <w:bCs/>
          <w:lang w:val="ru-RU"/>
        </w:rPr>
        <w:t>Длъжност: …………………………………………………………………………………….</w:t>
      </w:r>
      <w:r>
        <w:rPr>
          <w:rFonts w:ascii="Candara" w:hAnsi="Candara"/>
          <w:b/>
          <w:bCs/>
          <w:lang w:val="ru-RU"/>
        </w:rPr>
        <w:t>...</w:t>
      </w:r>
    </w:p>
    <w:p w14:paraId="33A4A5A5" w14:textId="0C1AF6A3" w:rsidR="00645591" w:rsidRPr="00645591" w:rsidRDefault="00645591" w:rsidP="00645591">
      <w:pPr>
        <w:pStyle w:val="FirstParagraph"/>
        <w:jc w:val="both"/>
        <w:rPr>
          <w:rFonts w:ascii="Candara" w:hAnsi="Candara"/>
          <w:b/>
          <w:bCs/>
          <w:lang w:val="ru-RU"/>
        </w:rPr>
      </w:pPr>
      <w:r w:rsidRPr="00645591">
        <w:rPr>
          <w:rFonts w:ascii="Candara" w:hAnsi="Candara"/>
          <w:b/>
          <w:bCs/>
          <w:lang w:val="ru-RU"/>
        </w:rPr>
        <w:t>Подпис: ………………………………………………</w:t>
      </w:r>
    </w:p>
    <w:p w14:paraId="4E738860" w14:textId="1866AAC4" w:rsidR="00645591" w:rsidRPr="00645591" w:rsidRDefault="00645591" w:rsidP="00645591">
      <w:pPr>
        <w:pStyle w:val="FirstParagraph"/>
        <w:jc w:val="both"/>
        <w:rPr>
          <w:rFonts w:ascii="Candara" w:hAnsi="Candara"/>
          <w:b/>
          <w:bCs/>
          <w:lang w:val="ru-RU"/>
        </w:rPr>
      </w:pPr>
      <w:r w:rsidRPr="00645591">
        <w:rPr>
          <w:rFonts w:ascii="Candara" w:hAnsi="Candara"/>
          <w:b/>
          <w:bCs/>
          <w:lang w:val="ru-RU"/>
        </w:rPr>
        <w:t>Печат (ако е приложимо): ………………………………………………</w:t>
      </w:r>
    </w:p>
    <w:bookmarkEnd w:id="0"/>
    <w:bookmarkEnd w:id="1"/>
    <w:bookmarkEnd w:id="4"/>
    <w:p w14:paraId="2F78AFF8" w14:textId="55AF38C4" w:rsidR="00146AD6" w:rsidRPr="00645591" w:rsidRDefault="00146AD6" w:rsidP="00645591">
      <w:pPr>
        <w:pStyle w:val="FirstParagraph"/>
        <w:jc w:val="both"/>
        <w:rPr>
          <w:lang w:val="ru-RU"/>
        </w:rPr>
      </w:pPr>
    </w:p>
    <w:sectPr w:rsidR="00146AD6" w:rsidRPr="00645591">
      <w:headerReference w:type="default" r:id="rId7"/>
      <w:footerReference w:type="default" r:id="rId8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9FABE" w14:textId="77777777" w:rsidR="002724F8" w:rsidRDefault="002724F8" w:rsidP="00645591">
      <w:pPr>
        <w:spacing w:after="0"/>
      </w:pPr>
      <w:r>
        <w:separator/>
      </w:r>
    </w:p>
  </w:endnote>
  <w:endnote w:type="continuationSeparator" w:id="0">
    <w:p w14:paraId="3E370B16" w14:textId="77777777" w:rsidR="002724F8" w:rsidRDefault="002724F8" w:rsidP="006455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2AC28" w14:textId="05303EFB" w:rsidR="00F0410E" w:rsidRDefault="00F0410E">
    <w:pPr>
      <w:pStyle w:val="Footer"/>
    </w:pPr>
    <w:r>
      <w:rPr>
        <w:noProof/>
      </w:rPr>
      <w:drawing>
        <wp:inline distT="0" distB="0" distL="0" distR="0" wp14:anchorId="37AD11B3" wp14:editId="61794A9C">
          <wp:extent cx="5944235" cy="335280"/>
          <wp:effectExtent l="0" t="0" r="0" b="7620"/>
          <wp:docPr id="11779662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D8BBA" w14:textId="77777777" w:rsidR="002724F8" w:rsidRDefault="002724F8" w:rsidP="00645591">
      <w:pPr>
        <w:spacing w:after="0"/>
      </w:pPr>
      <w:r>
        <w:separator/>
      </w:r>
    </w:p>
  </w:footnote>
  <w:footnote w:type="continuationSeparator" w:id="0">
    <w:p w14:paraId="391A507F" w14:textId="77777777" w:rsidR="002724F8" w:rsidRDefault="002724F8" w:rsidP="006455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8D6F4" w14:textId="1A67976D" w:rsidR="00645591" w:rsidRDefault="00645591">
    <w:pPr>
      <w:pStyle w:val="Header"/>
    </w:pPr>
    <w:r>
      <w:rPr>
        <w:noProof/>
      </w:rPr>
      <w:drawing>
        <wp:inline distT="0" distB="0" distL="0" distR="0" wp14:anchorId="60FCFB23" wp14:editId="7FB9EA89">
          <wp:extent cx="5944235" cy="847725"/>
          <wp:effectExtent l="0" t="0" r="0" b="9525"/>
          <wp:docPr id="7647961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9FBA4C3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B5028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67037068">
    <w:abstractNumId w:val="0"/>
  </w:num>
  <w:num w:numId="2" w16cid:durableId="1664433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D6"/>
    <w:rsid w:val="000223B4"/>
    <w:rsid w:val="00146AD6"/>
    <w:rsid w:val="0023632B"/>
    <w:rsid w:val="002724F8"/>
    <w:rsid w:val="004555EF"/>
    <w:rsid w:val="005A0482"/>
    <w:rsid w:val="00645591"/>
    <w:rsid w:val="007F3FAC"/>
    <w:rsid w:val="008002E0"/>
    <w:rsid w:val="008931F6"/>
    <w:rsid w:val="0099569B"/>
    <w:rsid w:val="00A75564"/>
    <w:rsid w:val="00C04620"/>
    <w:rsid w:val="00EB6BD1"/>
    <w:rsid w:val="00F0410E"/>
    <w:rsid w:val="00F302B3"/>
    <w:rsid w:val="00F5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7ED96"/>
  <w15:docId w15:val="{D0DAB839-0E72-47A0-A117-329A5A38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64559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45591"/>
  </w:style>
  <w:style w:type="paragraph" w:styleId="Footer">
    <w:name w:val="footer"/>
    <w:basedOn w:val="Normal"/>
    <w:link w:val="FooterChar"/>
    <w:rsid w:val="0064559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645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Eftima Petkova</dc:creator>
  <cp:keywords/>
  <cp:lastModifiedBy>Eftima Petkova</cp:lastModifiedBy>
  <cp:revision>11</cp:revision>
  <dcterms:created xsi:type="dcterms:W3CDTF">2026-07-23T09:37:00Z</dcterms:created>
  <dcterms:modified xsi:type="dcterms:W3CDTF">2026-08-11T04:55:00Z</dcterms:modified>
</cp:coreProperties>
</file>